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B24C5" w14:textId="77777777" w:rsidR="00142AAF" w:rsidRPr="00142AAF" w:rsidRDefault="00142AAF" w:rsidP="00142AAF">
      <w:pPr>
        <w:shd w:val="clear" w:color="auto" w:fill="FFFFFF"/>
        <w:spacing w:before="240" w:after="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142AAF">
        <w:rPr>
          <w:rFonts w:ascii="Helvetica" w:eastAsia="Times New Roman" w:hAnsi="Helvetica" w:cs="Helvetica"/>
          <w:b/>
          <w:bCs/>
          <w:color w:val="2D3B45"/>
          <w:sz w:val="36"/>
          <w:szCs w:val="36"/>
        </w:rPr>
        <w:t>Discussion Topic: Interpreting Regression Analysis</w:t>
      </w:r>
    </w:p>
    <w:p w14:paraId="3BBE4B3F" w14:textId="77777777" w:rsidR="00142AAF" w:rsidRPr="00142AAF" w:rsidRDefault="00142AAF" w:rsidP="00142AAF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142AAF">
        <w:rPr>
          <w:rFonts w:ascii="Helvetica" w:eastAsia="Times New Roman" w:hAnsi="Helvetica" w:cs="Helvetica"/>
          <w:color w:val="2D3B45"/>
          <w:sz w:val="36"/>
          <w:szCs w:val="36"/>
        </w:rPr>
        <w:t>General instruction:</w:t>
      </w:r>
    </w:p>
    <w:p w14:paraId="0E5973C6" w14:textId="77777777" w:rsidR="00142AAF" w:rsidRPr="00142AAF" w:rsidRDefault="00142AAF" w:rsidP="00142A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Students work on this topic during Module 5 and Module 6.</w:t>
      </w:r>
    </w:p>
    <w:p w14:paraId="18BB3C23" w14:textId="77777777" w:rsidR="00142AAF" w:rsidRPr="00142AAF" w:rsidRDefault="00142AAF" w:rsidP="00142A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Module 5: Each student posts an initial post (by Friday) and a peer comment (by Sunday) in a group.</w:t>
      </w:r>
    </w:p>
    <w:p w14:paraId="61FECFF2" w14:textId="77777777" w:rsidR="00142AAF" w:rsidRPr="00142AAF" w:rsidRDefault="00142AAF" w:rsidP="00142AA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Module 6: Each student reflects on what s/he has learned from the group discussion and submit a self-evaluation and revised initial post as a written assignment (not in the discussion forum).</w:t>
      </w:r>
    </w:p>
    <w:p w14:paraId="077C70D3" w14:textId="77777777" w:rsidR="00142AAF" w:rsidRPr="00142AAF" w:rsidRDefault="00142AAF" w:rsidP="00142AAF">
      <w:pPr>
        <w:shd w:val="clear" w:color="auto" w:fill="FFFFFF"/>
        <w:spacing w:before="90" w:after="0" w:line="240" w:lineRule="auto"/>
        <w:outlineLvl w:val="3"/>
        <w:rPr>
          <w:rFonts w:ascii="Helvetica" w:eastAsia="Times New Roman" w:hAnsi="Helvetica" w:cs="Helvetica"/>
          <w:color w:val="2D3B45"/>
          <w:sz w:val="27"/>
          <w:szCs w:val="27"/>
        </w:rPr>
      </w:pPr>
      <w:r w:rsidRPr="00142AAF">
        <w:rPr>
          <w:rFonts w:ascii="Helvetica" w:eastAsia="Times New Roman" w:hAnsi="Helvetica" w:cs="Helvetica"/>
          <w:b/>
          <w:bCs/>
          <w:color w:val="2D3B45"/>
          <w:sz w:val="27"/>
          <w:szCs w:val="27"/>
        </w:rPr>
        <w:t>Initial post (15 points): </w:t>
      </w:r>
      <w:r w:rsidRPr="00142AAF">
        <w:rPr>
          <w:rFonts w:ascii="Helvetica" w:eastAsia="Times New Roman" w:hAnsi="Helvetica" w:cs="Helvetica"/>
          <w:color w:val="2D3B45"/>
          <w:sz w:val="27"/>
          <w:szCs w:val="27"/>
        </w:rPr>
        <w:t>Due by the Friday of Module 5</w:t>
      </w:r>
    </w:p>
    <w:p w14:paraId="4C01166F" w14:textId="77777777" w:rsidR="00142AAF" w:rsidRPr="00142AAF" w:rsidRDefault="00142AAF" w:rsidP="00142A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1. Click on the reference to download the article.</w:t>
      </w:r>
    </w:p>
    <w:p w14:paraId="60C67A9C" w14:textId="77777777" w:rsidR="00142AAF" w:rsidRPr="00142AAF" w:rsidRDefault="00142AAF" w:rsidP="00142AAF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hyperlink r:id="rId5" w:tooltip="Reidy_et_al-2009-Aggressive_Behavior.pdf" w:history="1">
        <w:r w:rsidRPr="00142AA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Reidy, D. E., </w:t>
        </w:r>
        <w:proofErr w:type="spellStart"/>
        <w:r w:rsidRPr="00142AA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Dimmick</w:t>
        </w:r>
        <w:proofErr w:type="spellEnd"/>
        <w:r w:rsidRPr="00142AA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, K., MacDonald, K., &amp; </w:t>
        </w:r>
        <w:proofErr w:type="spellStart"/>
        <w:r w:rsidRPr="00142AA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Zeichner</w:t>
        </w:r>
        <w:proofErr w:type="spellEnd"/>
        <w:r w:rsidRPr="00142AA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, A. (2009). The relationship between pain tolerance and trait aggression: effects of sex and gender role. </w:t>
        </w:r>
        <w:r w:rsidRPr="00142AAF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</w:rPr>
          <w:t>Aggressive Behavior: Official Journal of the International Society for Research on Aggression, 35</w:t>
        </w:r>
        <w:r w:rsidRPr="00142AA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(5), 422-429.</w:t>
        </w:r>
      </w:hyperlink>
    </w:p>
    <w:p w14:paraId="395AAE28" w14:textId="77777777" w:rsidR="00142AAF" w:rsidRPr="00142AAF" w:rsidRDefault="00142AAF" w:rsidP="00142A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2. Join the discussion group for your chosen article.</w:t>
      </w:r>
    </w:p>
    <w:p w14:paraId="66D7F531" w14:textId="77777777" w:rsidR="00142AAF" w:rsidRPr="00142AAF" w:rsidRDefault="00142AAF" w:rsidP="00142A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 xml:space="preserve">3. For the discussion, select ONE Regression Analysis from the article and focus on that </w:t>
      </w:r>
      <w:proofErr w:type="gramStart"/>
      <w:r w:rsidRPr="00142AAF">
        <w:rPr>
          <w:rFonts w:ascii="Arial" w:eastAsia="Times New Roman" w:hAnsi="Arial" w:cs="Arial"/>
          <w:color w:val="2D3B45"/>
          <w:sz w:val="24"/>
          <w:szCs w:val="24"/>
        </w:rPr>
        <w:t>particular analysis</w:t>
      </w:r>
      <w:proofErr w:type="gramEnd"/>
      <w:r w:rsidRPr="00142AAF">
        <w:rPr>
          <w:rFonts w:ascii="Arial" w:eastAsia="Times New Roman" w:hAnsi="Arial" w:cs="Arial"/>
          <w:color w:val="2D3B45"/>
          <w:sz w:val="24"/>
          <w:szCs w:val="24"/>
        </w:rPr>
        <w:t xml:space="preserve"> for all the questions below.</w:t>
      </w:r>
    </w:p>
    <w:p w14:paraId="05E64FA4" w14:textId="77777777" w:rsidR="00142AAF" w:rsidRPr="00142AAF" w:rsidRDefault="00142AAF" w:rsidP="00142AAF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i/>
          <w:iCs/>
          <w:color w:val="2D3B45"/>
          <w:sz w:val="24"/>
          <w:szCs w:val="24"/>
        </w:rPr>
        <w:t>Note that there are often multiple hypothesis tests and therefore multiple statistical analyses performed. Just select ONE Regression Analysis for the discussion.</w:t>
      </w:r>
    </w:p>
    <w:p w14:paraId="6F89FD33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Who were in the sample?</w:t>
      </w:r>
    </w:p>
    <w:p w14:paraId="1BC37754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Who were in the target population represented by the sample?</w:t>
      </w:r>
    </w:p>
    <w:p w14:paraId="34C59746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Was the sample a good representative of that population? Why or why not? </w:t>
      </w:r>
    </w:p>
    <w:p w14:paraId="1B493664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What was the null hypothesis tested by this Regression?</w:t>
      </w:r>
    </w:p>
    <w:p w14:paraId="62B86BA0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What was the outcome variable?</w:t>
      </w:r>
    </w:p>
    <w:p w14:paraId="5805B609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What was the predictor?</w:t>
      </w:r>
    </w:p>
    <w:p w14:paraId="6E255A19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What was the</w:t>
      </w:r>
      <w:r w:rsidRPr="00142AAF">
        <w:rPr>
          <w:rFonts w:ascii="Arial" w:eastAsia="Times New Roman" w:hAnsi="Arial" w:cs="Arial"/>
          <w:i/>
          <w:iCs/>
          <w:color w:val="2D3B45"/>
          <w:sz w:val="24"/>
          <w:szCs w:val="24"/>
        </w:rPr>
        <w:t> F </w:t>
      </w:r>
      <w:r w:rsidRPr="00142AAF">
        <w:rPr>
          <w:rFonts w:ascii="Arial" w:eastAsia="Times New Roman" w:hAnsi="Arial" w:cs="Arial"/>
          <w:color w:val="2D3B45"/>
          <w:sz w:val="24"/>
          <w:szCs w:val="24"/>
        </w:rPr>
        <w:t>test result for the model? (Report the results in APA format)</w:t>
      </w:r>
    </w:p>
    <w:p w14:paraId="29FE6154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What was the result on the predictor? (Report the results in APA format)</w:t>
      </w:r>
    </w:p>
    <w:p w14:paraId="1EE88AE4" w14:textId="77777777" w:rsidR="00142AAF" w:rsidRPr="00142AAF" w:rsidRDefault="00142AAF" w:rsidP="00142AA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How does this regression analysis help to answer the main research question of this article?</w:t>
      </w:r>
    </w:p>
    <w:p w14:paraId="5A250938" w14:textId="77777777" w:rsidR="00142AAF" w:rsidRPr="00142AAF" w:rsidRDefault="00142AAF" w:rsidP="00142A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4. Include the nine bullet points in your post as section headings so all the answers are clear to the readers.</w:t>
      </w:r>
    </w:p>
    <w:p w14:paraId="59DF929E" w14:textId="77777777" w:rsidR="00142AAF" w:rsidRPr="00142AAF" w:rsidRDefault="00142AAF" w:rsidP="00142AAF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5. When you are ready, click </w:t>
      </w:r>
      <w:r w:rsidRPr="00142AAF">
        <w:rPr>
          <w:rFonts w:ascii="Arial" w:eastAsia="Times New Roman" w:hAnsi="Arial" w:cs="Arial"/>
          <w:b/>
          <w:bCs/>
          <w:color w:val="2D3B45"/>
          <w:sz w:val="24"/>
          <w:szCs w:val="24"/>
        </w:rPr>
        <w:t>Reply</w:t>
      </w:r>
      <w:r w:rsidRPr="00142AAF">
        <w:rPr>
          <w:rFonts w:ascii="Arial" w:eastAsia="Times New Roman" w:hAnsi="Arial" w:cs="Arial"/>
          <w:color w:val="2D3B45"/>
          <w:sz w:val="24"/>
          <w:szCs w:val="24"/>
        </w:rPr>
        <w:t> below to submit your initial post.</w:t>
      </w:r>
    </w:p>
    <w:p w14:paraId="7108991A" w14:textId="77777777" w:rsidR="00142AAF" w:rsidRPr="00142AAF" w:rsidRDefault="00142AAF" w:rsidP="00142AAF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i/>
          <w:iCs/>
          <w:color w:val="2D3B45"/>
          <w:sz w:val="24"/>
          <w:szCs w:val="24"/>
        </w:rPr>
        <w:t>Note that you will only see other posts after submitting your initial post. Late submission of the initial post can be accepted up to the end of Module Week 5 with 20% deduction per day.</w:t>
      </w:r>
    </w:p>
    <w:p w14:paraId="71E67540" w14:textId="77777777" w:rsidR="00142AAF" w:rsidRPr="00142AAF" w:rsidRDefault="00142AAF" w:rsidP="00142AAF">
      <w:pPr>
        <w:shd w:val="clear" w:color="auto" w:fill="FFFFFF"/>
        <w:spacing w:before="90" w:after="0" w:line="240" w:lineRule="auto"/>
        <w:outlineLvl w:val="3"/>
        <w:rPr>
          <w:rFonts w:ascii="Helvetica" w:eastAsia="Times New Roman" w:hAnsi="Helvetica" w:cs="Helvetica"/>
          <w:color w:val="2D3B45"/>
          <w:sz w:val="27"/>
          <w:szCs w:val="27"/>
        </w:rPr>
      </w:pPr>
      <w:r w:rsidRPr="00142AAF">
        <w:rPr>
          <w:rFonts w:ascii="Helvetica" w:eastAsia="Times New Roman" w:hAnsi="Helvetica" w:cs="Helvetica"/>
          <w:b/>
          <w:bCs/>
          <w:color w:val="2D3B45"/>
          <w:sz w:val="27"/>
          <w:szCs w:val="27"/>
        </w:rPr>
        <w:lastRenderedPageBreak/>
        <w:t>Peer comment (5 points): </w:t>
      </w:r>
      <w:r w:rsidRPr="00142AAF">
        <w:rPr>
          <w:rFonts w:ascii="Helvetica" w:eastAsia="Times New Roman" w:hAnsi="Helvetica" w:cs="Helvetica"/>
          <w:color w:val="2D3B45"/>
          <w:sz w:val="27"/>
          <w:szCs w:val="27"/>
        </w:rPr>
        <w:t>Due by the end of Module 5 (Sunday)</w:t>
      </w:r>
    </w:p>
    <w:p w14:paraId="312D0D5D" w14:textId="77777777" w:rsidR="00142AAF" w:rsidRPr="00142AAF" w:rsidRDefault="00142AAF" w:rsidP="00142A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1. Read all the posts in your group, including any posts from the instructor or the CAs</w:t>
      </w:r>
    </w:p>
    <w:p w14:paraId="28667F08" w14:textId="77777777" w:rsidR="00142AAF" w:rsidRPr="00142AAF" w:rsidRDefault="00142AAF" w:rsidP="00142A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2. Comment on one post by another student (not the CA or the instructor) that gives you the most insight. Be sure to cover the following:</w:t>
      </w:r>
    </w:p>
    <w:p w14:paraId="7F240C00" w14:textId="77777777" w:rsidR="00142AAF" w:rsidRPr="00142AAF" w:rsidRDefault="00142AAF" w:rsidP="00142AA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How does this post different from your own initial post?</w:t>
      </w:r>
    </w:p>
    <w:p w14:paraId="24ED61C0" w14:textId="77777777" w:rsidR="00142AAF" w:rsidRPr="00142AAF" w:rsidRDefault="00142AAF" w:rsidP="00142AA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What is the insight you gain from this post?</w:t>
      </w:r>
    </w:p>
    <w:p w14:paraId="41CBBF11" w14:textId="77777777" w:rsidR="00142AAF" w:rsidRPr="00142AAF" w:rsidRDefault="00142AAF" w:rsidP="00142AAF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42AAF">
        <w:rPr>
          <w:rFonts w:ascii="Arial" w:eastAsia="Times New Roman" w:hAnsi="Arial" w:cs="Arial"/>
          <w:color w:val="2D3B45"/>
          <w:sz w:val="24"/>
          <w:szCs w:val="24"/>
        </w:rPr>
        <w:t>3. Include the two bullet points as section headings in your post so your answers are clear to the readers.</w:t>
      </w:r>
    </w:p>
    <w:p w14:paraId="30961292" w14:textId="77777777" w:rsidR="00C33B7B" w:rsidRDefault="00C33B7B">
      <w:bookmarkStart w:id="0" w:name="_GoBack"/>
      <w:bookmarkEnd w:id="0"/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5779C"/>
    <w:multiLevelType w:val="multilevel"/>
    <w:tmpl w:val="F13C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8B03DC"/>
    <w:multiLevelType w:val="multilevel"/>
    <w:tmpl w:val="611A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E964B6"/>
    <w:multiLevelType w:val="multilevel"/>
    <w:tmpl w:val="E79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YwsDC0NDWzsDQ1NbdU0lEKTi0uzszPAykwrAUAcPr8riwAAAA="/>
  </w:docVars>
  <w:rsids>
    <w:rsidRoot w:val="00142AAF"/>
    <w:rsid w:val="00142AAF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032F3"/>
  <w15:chartTrackingRefBased/>
  <w15:docId w15:val="{9604F356-4051-4AE1-93F1-06C29455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4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u.instructure.com/courses/6140/files/1954968/download?wrap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2019-02-05T02:43:00Z</dcterms:created>
  <dcterms:modified xsi:type="dcterms:W3CDTF">2019-02-05T02:44:00Z</dcterms:modified>
</cp:coreProperties>
</file>